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E99" w:rsidRPr="008556E9" w:rsidRDefault="00E446F2" w:rsidP="008556E9">
      <w:pPr>
        <w:shd w:val="clear" w:color="auto" w:fill="FFFFFF"/>
        <w:spacing w:after="0" w:line="330" w:lineRule="atLeast"/>
        <w:jc w:val="center"/>
        <w:textAlignment w:val="baseline"/>
        <w:outlineLvl w:val="2"/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</w:pPr>
      <w:r w:rsidRPr="008556E9">
        <w:rPr>
          <w:rFonts w:ascii="Georgia" w:eastAsia="Times New Roman" w:hAnsi="Georgia" w:cs="Times New Roman"/>
          <w:b/>
          <w:bCs/>
          <w:iCs/>
          <w:noProof/>
          <w:color w:val="000000"/>
          <w:sz w:val="36"/>
          <w:szCs w:val="27"/>
          <w:bdr w:val="none" w:sz="0" w:space="0" w:color="auto" w:frame="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753745</wp:posOffset>
            </wp:positionV>
            <wp:extent cx="4436891" cy="3327668"/>
            <wp:effectExtent l="152400" t="152400" r="154305" b="158750"/>
            <wp:wrapTight wrapText="bothSides">
              <wp:wrapPolygon edited="0">
                <wp:start x="-464" y="-989"/>
                <wp:lineTo x="-742" y="-742"/>
                <wp:lineTo x="-742" y="21023"/>
                <wp:lineTo x="-464" y="22507"/>
                <wp:lineTo x="21980" y="22507"/>
                <wp:lineTo x="22258" y="21023"/>
                <wp:lineTo x="22258" y="1237"/>
                <wp:lineTo x="21980" y="-618"/>
                <wp:lineTo x="21980" y="-989"/>
                <wp:lineTo x="-464" y="-989"/>
              </wp:wrapPolygon>
            </wp:wrapTight>
            <wp:docPr id="2" name="Объект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ъект 1"/>
                    <pic:cNvPicPr>
                      <a:picLocks noGrp="1"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6891" cy="3327668"/>
                    </a:xfrm>
                    <a:prstGeom prst="rect">
                      <a:avLst/>
                    </a:prstGeom>
                    <a:effectLst>
                      <a:glow rad="1397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42FC" w:rsidRPr="008556E9">
        <w:rPr>
          <w:rFonts w:ascii="Georgia" w:eastAsia="Times New Roman" w:hAnsi="Georgia" w:cs="Times New Roman"/>
          <w:b/>
          <w:bCs/>
          <w:iCs/>
          <w:color w:val="000000"/>
          <w:sz w:val="36"/>
          <w:szCs w:val="27"/>
          <w:bdr w:val="none" w:sz="0" w:space="0" w:color="auto" w:frame="1"/>
          <w:lang w:eastAsia="ru-RU"/>
        </w:rPr>
        <w:t>КАБИНЕТ ИСТОРИИ</w:t>
      </w: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E842FC" w:rsidRDefault="00E842FC" w:rsidP="00E842FC">
      <w:pPr>
        <w:jc w:val="center"/>
      </w:pPr>
    </w:p>
    <w:p w:rsidR="005E7A60" w:rsidRDefault="002A5F18" w:rsidP="005E7A60">
      <w:pPr>
        <w:shd w:val="clear" w:color="auto" w:fill="FFFFFF"/>
        <w:spacing w:after="0" w:line="276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имеется два кабинета истории: один к</w:t>
      </w:r>
      <w:r w:rsid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абинет расположен на 4 этаже школы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второй на 3 этаже основного здания</w:t>
      </w:r>
      <w:r w:rsid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7A60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5E7A60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истории </w:t>
      </w:r>
      <w:r w:rsidR="00C768F7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удовлетворяет</w:t>
      </w:r>
      <w:r w:rsidR="005E7A60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требованиям Санитарно-эпидемиологических правил и нормативов (СанПиН 2.4.2.2821-10). Помещени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E7A60" w:rsidRPr="00EC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 </w:t>
      </w:r>
    </w:p>
    <w:p w:rsidR="008556E9" w:rsidRPr="008556E9" w:rsidRDefault="008556E9" w:rsidP="005E7A60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Основное назначение кабинета истории:</w:t>
      </w:r>
      <w:r w:rsidR="005E7A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высокого уровня преподавания предмета, который достигается</w:t>
      </w:r>
      <w:r w:rsidR="005E7A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современными формами проведения уроков и эффективным использованием</w:t>
      </w:r>
      <w:r w:rsidR="005E7A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материально-технической базы кабинета.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</w:p>
    <w:p w:rsidR="008556E9" w:rsidRPr="008556E9" w:rsidRDefault="008556E9" w:rsidP="005E7A60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современных условий для организации процесса обучения предметам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общественно-научного цикла в соответствии с требованиями образовательного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стандарта, программы Министерства образования и науки Российской Федерации.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8556E9" w:rsidRPr="008556E9" w:rsidRDefault="008556E9" w:rsidP="005E7A60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оснащение кабинета в соответствии с современными требованиями (требования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перечней минимального оснащения кабинетов Мини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стерства образования и науки РФ;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научно-методической, дидактической и материально-технической</w:t>
      </w:r>
      <w:r w:rsidR="005E7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базы;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условий реализации базового уровня обучения учащихся 5-11-х классов;</w:t>
      </w:r>
    </w:p>
    <w:p w:rsidR="008556E9" w:rsidRPr="008556E9" w:rsidRDefault="008556E9" w:rsidP="005C612F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</w:t>
      </w:r>
      <w:r w:rsidR="005C6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творческих способностей </w:t>
      </w:r>
      <w:r w:rsidR="00C7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обучающихся.</w:t>
      </w:r>
    </w:p>
    <w:p w:rsidR="005E7A60" w:rsidRDefault="005E7A60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деятельности кабинета истории: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форм и методов преподавания предметов общественно-научного</w:t>
      </w:r>
      <w:r w:rsidR="00FE3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цикла;</w:t>
      </w:r>
    </w:p>
    <w:p w:rsidR="008556E9" w:rsidRPr="008556E9" w:rsidRDefault="008556E9" w:rsidP="00FE38B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и введение в программу преподавания общественных дисциплин новых</w:t>
      </w:r>
      <w:r w:rsidR="00FE3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педагогических технологий;</w:t>
      </w:r>
    </w:p>
    <w:p w:rsidR="008556E9" w:rsidRPr="008556E9" w:rsidRDefault="008556E9" w:rsidP="00FE38B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систематизация материалов по применению активных форм и методов преподавания</w:t>
      </w:r>
      <w:r w:rsidR="00FE3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истории в основной и средней школе;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работы по накоплению и систематизации дидактического материала;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применение информационных технологий на уроках истории,</w:t>
      </w:r>
    </w:p>
    <w:p w:rsidR="008556E9" w:rsidRPr="008556E9" w:rsidRDefault="008556E9" w:rsidP="008556E9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6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работы по созданию мультимедийных проектов.</w:t>
      </w:r>
    </w:p>
    <w:p w:rsidR="00FE38B9" w:rsidRDefault="00FE38B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212121"/>
          <w:sz w:val="28"/>
          <w:szCs w:val="28"/>
        </w:rPr>
      </w:pPr>
    </w:p>
    <w:p w:rsidR="008556E9" w:rsidRPr="008556E9" w:rsidRDefault="008556E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  <w:r w:rsidRPr="008556E9">
        <w:rPr>
          <w:rStyle w:val="a4"/>
          <w:color w:val="212121"/>
          <w:sz w:val="28"/>
          <w:szCs w:val="28"/>
        </w:rPr>
        <w:t>Оснащение кабинета учебным оборудованием</w:t>
      </w:r>
    </w:p>
    <w:p w:rsidR="008556E9" w:rsidRPr="008556E9" w:rsidRDefault="008556E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  <w:r w:rsidRPr="008556E9">
        <w:rPr>
          <w:color w:val="212121"/>
          <w:sz w:val="28"/>
          <w:szCs w:val="28"/>
        </w:rPr>
        <w:t>Кабинет</w:t>
      </w:r>
      <w:r w:rsidR="002A5F18">
        <w:rPr>
          <w:color w:val="212121"/>
          <w:sz w:val="28"/>
          <w:szCs w:val="28"/>
        </w:rPr>
        <w:t>ы</w:t>
      </w:r>
      <w:r w:rsidRPr="008556E9">
        <w:rPr>
          <w:color w:val="212121"/>
          <w:sz w:val="28"/>
          <w:szCs w:val="28"/>
        </w:rPr>
        <w:t xml:space="preserve"> оснащен</w:t>
      </w:r>
      <w:r w:rsidR="002A5F18">
        <w:rPr>
          <w:color w:val="212121"/>
          <w:sz w:val="28"/>
          <w:szCs w:val="28"/>
        </w:rPr>
        <w:t>ы</w:t>
      </w:r>
      <w:r w:rsidRPr="008556E9">
        <w:rPr>
          <w:color w:val="212121"/>
          <w:sz w:val="28"/>
          <w:szCs w:val="28"/>
        </w:rPr>
        <w:t xml:space="preserve"> техническими средствами обучения: колонки, интерактивная доска, мультимедийный проектор, стационарный компьютер. В кабинет</w:t>
      </w:r>
      <w:r w:rsidR="002A5F18">
        <w:rPr>
          <w:color w:val="212121"/>
          <w:sz w:val="28"/>
          <w:szCs w:val="28"/>
        </w:rPr>
        <w:t>ах</w:t>
      </w:r>
      <w:r w:rsidRPr="008556E9">
        <w:rPr>
          <w:color w:val="212121"/>
          <w:sz w:val="28"/>
          <w:szCs w:val="28"/>
        </w:rPr>
        <w:t xml:space="preserve"> имеются выпускаемые промышленностью средства обучения, которые могут быть использованы в соответствии с действ</w:t>
      </w:r>
      <w:r w:rsidR="00FE38B9">
        <w:rPr>
          <w:color w:val="212121"/>
          <w:sz w:val="28"/>
          <w:szCs w:val="28"/>
        </w:rPr>
        <w:t>ующими учебниками и программами</w:t>
      </w:r>
      <w:r w:rsidR="00B95AFF">
        <w:rPr>
          <w:color w:val="212121"/>
          <w:sz w:val="28"/>
          <w:szCs w:val="28"/>
        </w:rPr>
        <w:t>: карты, таблицы.</w:t>
      </w:r>
      <w:r w:rsidR="00FE38B9">
        <w:rPr>
          <w:color w:val="212121"/>
          <w:sz w:val="28"/>
          <w:szCs w:val="28"/>
        </w:rPr>
        <w:t xml:space="preserve"> Вдоль стен расположены стеллажи с экспонатами школьного музея В</w:t>
      </w:r>
      <w:r w:rsidR="00B95AFF">
        <w:rPr>
          <w:color w:val="212121"/>
          <w:sz w:val="28"/>
          <w:szCs w:val="28"/>
        </w:rPr>
        <w:t>еликой Отечественной войны. На стенах размещены стенды п</w:t>
      </w:r>
      <w:r w:rsidR="00FE38B9">
        <w:rPr>
          <w:color w:val="212121"/>
          <w:sz w:val="28"/>
          <w:szCs w:val="28"/>
        </w:rPr>
        <w:t xml:space="preserve">о истории </w:t>
      </w:r>
      <w:r w:rsidR="00B95AFF">
        <w:rPr>
          <w:color w:val="212121"/>
          <w:sz w:val="28"/>
          <w:szCs w:val="28"/>
        </w:rPr>
        <w:t xml:space="preserve">города в период </w:t>
      </w:r>
      <w:r w:rsidR="00FE38B9">
        <w:rPr>
          <w:color w:val="212121"/>
          <w:sz w:val="28"/>
          <w:szCs w:val="28"/>
        </w:rPr>
        <w:t>ВОВ.</w:t>
      </w:r>
    </w:p>
    <w:p w:rsidR="00FE38B9" w:rsidRDefault="00FE38B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Style w:val="a4"/>
          <w:color w:val="212121"/>
          <w:sz w:val="28"/>
          <w:szCs w:val="28"/>
        </w:rPr>
      </w:pPr>
    </w:p>
    <w:p w:rsidR="008556E9" w:rsidRPr="008556E9" w:rsidRDefault="008556E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  <w:r w:rsidRPr="008556E9">
        <w:rPr>
          <w:rStyle w:val="a4"/>
          <w:color w:val="212121"/>
          <w:sz w:val="28"/>
          <w:szCs w:val="28"/>
        </w:rPr>
        <w:t>Выполнение требований к оформлению интерьера кабинета</w:t>
      </w:r>
    </w:p>
    <w:p w:rsidR="008556E9" w:rsidRPr="008556E9" w:rsidRDefault="008556E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  <w:r w:rsidRPr="008556E9">
        <w:rPr>
          <w:color w:val="212121"/>
          <w:sz w:val="28"/>
          <w:szCs w:val="28"/>
        </w:rPr>
        <w:t>Интерьер кабинет</w:t>
      </w:r>
      <w:r w:rsidR="002A5F18">
        <w:rPr>
          <w:color w:val="212121"/>
          <w:sz w:val="28"/>
          <w:szCs w:val="28"/>
        </w:rPr>
        <w:t>ов</w:t>
      </w:r>
      <w:r w:rsidRPr="008556E9">
        <w:rPr>
          <w:color w:val="212121"/>
          <w:sz w:val="28"/>
          <w:szCs w:val="28"/>
        </w:rPr>
        <w:t xml:space="preserve"> не перегружен, все экспонируемые материалы расположены на стендах, функционально значимы и видны с каждого рабочего места: текст, портреты и рисунки достаточно крупные</w:t>
      </w:r>
      <w:r w:rsidR="00AE6D8A">
        <w:rPr>
          <w:color w:val="212121"/>
          <w:sz w:val="28"/>
          <w:szCs w:val="28"/>
        </w:rPr>
        <w:t xml:space="preserve"> или размещены в специальных стеллажах.</w:t>
      </w:r>
    </w:p>
    <w:p w:rsidR="008556E9" w:rsidRDefault="008556E9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  <w:r w:rsidRPr="008556E9">
        <w:rPr>
          <w:color w:val="212121"/>
          <w:sz w:val="28"/>
          <w:szCs w:val="28"/>
        </w:rPr>
        <w:t>Важнейшим элементом интерьера кабинет</w:t>
      </w:r>
      <w:r w:rsidR="002A5F18">
        <w:rPr>
          <w:color w:val="212121"/>
          <w:sz w:val="28"/>
          <w:szCs w:val="28"/>
        </w:rPr>
        <w:t>ов</w:t>
      </w:r>
      <w:r w:rsidRPr="008556E9">
        <w:rPr>
          <w:color w:val="212121"/>
          <w:sz w:val="28"/>
          <w:szCs w:val="28"/>
        </w:rPr>
        <w:t xml:space="preserve"> служит передняя стена и зона около нее. На стене классная доска и интерактивная доска. </w:t>
      </w:r>
    </w:p>
    <w:p w:rsidR="00AE6D8A" w:rsidRDefault="00AE6D8A" w:rsidP="008556E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212121"/>
          <w:sz w:val="28"/>
          <w:szCs w:val="28"/>
        </w:rPr>
      </w:pPr>
    </w:p>
    <w:p w:rsidR="00AE6D8A" w:rsidRPr="00332A14" w:rsidRDefault="00AE6D8A" w:rsidP="00332A14">
      <w:pPr>
        <w:shd w:val="clear" w:color="auto" w:fill="FFFFFF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кабинете</w:t>
      </w:r>
      <w:r w:rsidR="002A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45 (4 этаж)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расположена экспозиция школьного музея Великой Отечественной войны.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t>Музей обладает огромным образовательно-воспитательным потенциалом, так как он сохраняет и экспонирует подлинные исторические предметы и документы. Эффективное использование этого потенциала для воспитания обучающихся в духе нравственности, патриотизма, гражданского самосознания является одной из важнейших задач школьного музея. Участие детей в поисково-собирательской работе, изучении и описании музейных предметов, создании экспозиций, проведении экскурсий, внеклассных мероприятий способствует заполнению их досуга. С этими задачами прекрасно справляется школьный музей</w:t>
      </w:r>
      <w:r w:rsidR="000E05D1">
        <w:rPr>
          <w:rFonts w:ascii="Times New Roman" w:hAnsi="Times New Roman" w:cs="Times New Roman"/>
          <w:sz w:val="28"/>
          <w:szCs w:val="28"/>
        </w:rPr>
        <w:t xml:space="preserve"> ВОВ</w:t>
      </w:r>
      <w:r w:rsidRPr="008556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t xml:space="preserve">Детская аудитория традиционно является приоритетной категорией музейного обслуживания. Кроме того, сейчас уже ни у кого не вызывает сомнения, что </w:t>
      </w:r>
      <w:r w:rsidRPr="008556E9">
        <w:rPr>
          <w:rFonts w:ascii="Times New Roman" w:hAnsi="Times New Roman" w:cs="Times New Roman"/>
          <w:sz w:val="28"/>
          <w:szCs w:val="28"/>
        </w:rPr>
        <w:lastRenderedPageBreak/>
        <w:t>приобщение к культуре следует начинать с самого раннего детства, когда ребёнок стоит на пороге открытия окружающего мира. Целью деятельности школьного музея</w:t>
      </w:r>
      <w:r w:rsidR="000E05D1">
        <w:rPr>
          <w:rFonts w:ascii="Times New Roman" w:hAnsi="Times New Roman" w:cs="Times New Roman"/>
          <w:sz w:val="28"/>
          <w:szCs w:val="28"/>
        </w:rPr>
        <w:t xml:space="preserve"> ВОВ</w:t>
      </w:r>
      <w:r w:rsidRPr="008556E9">
        <w:rPr>
          <w:rFonts w:ascii="Times New Roman" w:hAnsi="Times New Roman" w:cs="Times New Roman"/>
          <w:sz w:val="28"/>
          <w:szCs w:val="28"/>
        </w:rPr>
        <w:t xml:space="preserve"> является содействие формированию интереса к отечественной истории и уважительного отношения к нравственным ценностям прошлых поколений, развитию коммуникативных компетенций, навыков исследовательской работы учащихся, поддержке творческих способностей детей.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t>Задачи школьного музея</w:t>
      </w:r>
      <w:r w:rsidR="000E05D1">
        <w:rPr>
          <w:rFonts w:ascii="Times New Roman" w:hAnsi="Times New Roman" w:cs="Times New Roman"/>
          <w:sz w:val="28"/>
          <w:szCs w:val="28"/>
        </w:rPr>
        <w:t xml:space="preserve"> ВОВ</w:t>
      </w:r>
      <w:r w:rsidRPr="008556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формирование у обучающихся гражданско-патриотических качеств;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формирование личностного, эмоционально окрашенного отношения к историческим фактам;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воспитание любви и уважения к прошлому своей страны;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расширение исторического кругозора; </w:t>
      </w: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сохранение и поддержание традиций образовательного учреждения;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совершенствование образовательного процесса средствами дополнительного обучения;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воспитание познавательных интересов и способностей;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овладение учащимися практическими навыками поисковой, исследовательской деятельности. </w:t>
      </w:r>
    </w:p>
    <w:p w:rsidR="000E05D1" w:rsidRDefault="000E05D1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E05D1" w:rsidRP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E05D1">
        <w:rPr>
          <w:rFonts w:ascii="Times New Roman" w:hAnsi="Times New Roman" w:cs="Times New Roman"/>
          <w:sz w:val="28"/>
          <w:szCs w:val="28"/>
          <w:u w:val="single"/>
        </w:rPr>
        <w:t xml:space="preserve">Направления работы: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Использование музейного материала для формирования позитивного отношения учащихся к активной социально-значимой деятельности через вовлечение их в активную деятельность музея.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Проектно-исследовательская деятельность на базе музея с привлечением экспонатов, музейных связей с ветеранами и их семьями.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Организация экскурсий в музей.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Организация работы с фондами музея (оформление книги учета). </w:t>
      </w:r>
    </w:p>
    <w:p w:rsidR="000E05D1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Участие в районных, городских</w:t>
      </w:r>
      <w:r w:rsidR="000E05D1">
        <w:rPr>
          <w:rFonts w:ascii="Times New Roman" w:hAnsi="Times New Roman" w:cs="Times New Roman"/>
          <w:sz w:val="28"/>
          <w:szCs w:val="28"/>
        </w:rPr>
        <w:t>, областных</w:t>
      </w:r>
      <w:r w:rsidRPr="008556E9">
        <w:rPr>
          <w:rFonts w:ascii="Times New Roman" w:hAnsi="Times New Roman" w:cs="Times New Roman"/>
          <w:sz w:val="28"/>
          <w:szCs w:val="28"/>
        </w:rPr>
        <w:t xml:space="preserve"> мероприятиях патриотической направленности и в смотре-конкурсе школьных музеев. </w:t>
      </w:r>
    </w:p>
    <w:p w:rsidR="00E842FC" w:rsidRPr="008556E9" w:rsidRDefault="008556E9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56E9">
        <w:rPr>
          <w:rFonts w:ascii="Times New Roman" w:hAnsi="Times New Roman" w:cs="Times New Roman"/>
          <w:sz w:val="28"/>
          <w:szCs w:val="28"/>
        </w:rPr>
        <w:sym w:font="Symbol" w:char="F0B7"/>
      </w:r>
      <w:r w:rsidRPr="008556E9">
        <w:rPr>
          <w:rFonts w:ascii="Times New Roman" w:hAnsi="Times New Roman" w:cs="Times New Roman"/>
          <w:sz w:val="28"/>
          <w:szCs w:val="28"/>
        </w:rPr>
        <w:t xml:space="preserve"> Организация встреч с ветеранами Великой Отечественной войны, приуроченных к Дням Воинской Славы.</w:t>
      </w:r>
    </w:p>
    <w:p w:rsidR="000E05D1" w:rsidRDefault="000E05D1" w:rsidP="008556E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E05D1" w:rsidSect="008556E9">
      <w:pgSz w:w="11906" w:h="16838"/>
      <w:pgMar w:top="568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00E"/>
    <w:rsid w:val="000E05D1"/>
    <w:rsid w:val="002A5F18"/>
    <w:rsid w:val="00332A14"/>
    <w:rsid w:val="005C612F"/>
    <w:rsid w:val="005E7A60"/>
    <w:rsid w:val="006F500E"/>
    <w:rsid w:val="008556E9"/>
    <w:rsid w:val="00AE6D8A"/>
    <w:rsid w:val="00B95AFF"/>
    <w:rsid w:val="00BB0E99"/>
    <w:rsid w:val="00C768F7"/>
    <w:rsid w:val="00E446F2"/>
    <w:rsid w:val="00E842FC"/>
    <w:rsid w:val="00FE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F5435"/>
  <w15:chartTrackingRefBased/>
  <w15:docId w15:val="{07111EDF-585E-42D6-9498-F7230E5F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5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9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2021-02-11T06:25:00Z</dcterms:created>
  <dcterms:modified xsi:type="dcterms:W3CDTF">2024-12-19T11:03:00Z</dcterms:modified>
</cp:coreProperties>
</file>